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7E35" w14:textId="44394EB0" w:rsidR="00C874CD" w:rsidRPr="00E570DB" w:rsidRDefault="00C874CD" w:rsidP="00C874CD">
      <w:pPr>
        <w:jc w:val="center"/>
        <w:rPr>
          <w:rFonts w:ascii="Calisto MT" w:hAnsi="Calisto MT"/>
          <w:b/>
          <w:bCs/>
          <w:sz w:val="32"/>
          <w:szCs w:val="32"/>
        </w:rPr>
      </w:pPr>
      <w:r w:rsidRPr="00E570DB">
        <w:rPr>
          <w:rFonts w:ascii="Calisto MT" w:hAnsi="Calisto MT"/>
          <w:b/>
          <w:bCs/>
          <w:sz w:val="32"/>
          <w:szCs w:val="32"/>
        </w:rPr>
        <w:t>NCFC 2025 CURRICULUM</w:t>
      </w:r>
    </w:p>
    <w:p w14:paraId="5B5523E5" w14:textId="77777777" w:rsidR="00C874CD" w:rsidRDefault="00C874CD"/>
    <w:p w14:paraId="75A654CA" w14:textId="77777777" w:rsidR="00C874CD" w:rsidRPr="005E1007" w:rsidRDefault="00C874CD" w:rsidP="00C874CD">
      <w:pPr>
        <w:jc w:val="center"/>
        <w:rPr>
          <w:rFonts w:ascii="Palatino" w:hAnsi="Palatino"/>
          <w:b/>
          <w:bCs/>
          <w:sz w:val="28"/>
          <w:szCs w:val="28"/>
        </w:rPr>
      </w:pPr>
      <w:r w:rsidRPr="005E1007">
        <w:rPr>
          <w:rFonts w:ascii="Palatino" w:hAnsi="Palatino"/>
          <w:b/>
          <w:bCs/>
          <w:sz w:val="28"/>
          <w:szCs w:val="28"/>
        </w:rPr>
        <w:t>SEMINARS</w:t>
      </w:r>
    </w:p>
    <w:p w14:paraId="090FD162" w14:textId="77777777" w:rsidR="00C874CD" w:rsidRPr="005E1007" w:rsidRDefault="00C874CD" w:rsidP="00C874CD">
      <w:pPr>
        <w:rPr>
          <w:rFonts w:ascii="Palatino" w:hAnsi="Palatino"/>
          <w:sz w:val="28"/>
          <w:szCs w:val="28"/>
        </w:rPr>
      </w:pPr>
    </w:p>
    <w:p w14:paraId="3EE043CA" w14:textId="77777777" w:rsidR="00C874CD" w:rsidRPr="00464141" w:rsidRDefault="00C874CD" w:rsidP="00C874CD">
      <w:pPr>
        <w:rPr>
          <w:rFonts w:ascii="Palatino" w:hAnsi="Palatino"/>
          <w:i/>
          <w:iCs/>
        </w:rPr>
      </w:pPr>
      <w:r w:rsidRPr="003759A8">
        <w:rPr>
          <w:rFonts w:ascii="Palatino" w:hAnsi="Palatino"/>
          <w:b/>
          <w:bCs/>
        </w:rPr>
        <w:t>Thursday:</w:t>
      </w:r>
      <w:r w:rsidRPr="00464141">
        <w:rPr>
          <w:rFonts w:ascii="Palatino" w:hAnsi="Palatino"/>
        </w:rPr>
        <w:t xml:space="preserve"> “Phrasing: The Meaning Behind the Notes,” </w:t>
      </w:r>
      <w:r w:rsidRPr="00464141">
        <w:rPr>
          <w:rFonts w:ascii="Palatino" w:hAnsi="Palatino"/>
          <w:i/>
          <w:iCs/>
        </w:rPr>
        <w:t>with Karen Van Dyke</w:t>
      </w:r>
    </w:p>
    <w:p w14:paraId="3C957626" w14:textId="77777777" w:rsidR="00C874CD" w:rsidRPr="00464141" w:rsidRDefault="00C874CD" w:rsidP="00C874CD">
      <w:pPr>
        <w:rPr>
          <w:rFonts w:ascii="Palatino" w:hAnsi="Palatino"/>
        </w:rPr>
      </w:pPr>
    </w:p>
    <w:p w14:paraId="4CE25A82" w14:textId="77777777" w:rsidR="00C874CD" w:rsidRPr="00464141" w:rsidRDefault="00C874CD" w:rsidP="00C874CD">
      <w:r w:rsidRPr="003759A8">
        <w:rPr>
          <w:rFonts w:ascii="Palatino" w:hAnsi="Palatino"/>
          <w:b/>
          <w:bCs/>
        </w:rPr>
        <w:t>Friday:</w:t>
      </w:r>
      <w:r w:rsidRPr="00464141">
        <w:rPr>
          <w:rFonts w:ascii="Palatino" w:hAnsi="Palatino"/>
        </w:rPr>
        <w:t xml:space="preserve"> </w:t>
      </w:r>
      <w:r w:rsidRPr="00464141">
        <w:rPr>
          <w:rFonts w:ascii="Palatino" w:hAnsi="Palatino" w:cs="Segoe UI"/>
          <w:color w:val="242424"/>
          <w:shd w:val="clear" w:color="auto" w:fill="FFFFFF"/>
        </w:rPr>
        <w:t>“In Concert - Essential Ensemble Skills for Playing and Working with Others,”</w:t>
      </w:r>
      <w:r w:rsidRPr="00464141">
        <w:rPr>
          <w:rStyle w:val="apple-converted-space"/>
          <w:rFonts w:ascii="Segoe UI" w:hAnsi="Segoe UI" w:cs="Segoe UI"/>
          <w:color w:val="242424"/>
          <w:shd w:val="clear" w:color="auto" w:fill="FFFFFF"/>
        </w:rPr>
        <w:t> </w:t>
      </w:r>
      <w:r w:rsidRPr="00464141">
        <w:rPr>
          <w:rFonts w:ascii="Palatino" w:hAnsi="Palatino"/>
          <w:i/>
          <w:iCs/>
        </w:rPr>
        <w:t>with Aaron Goldman</w:t>
      </w:r>
    </w:p>
    <w:p w14:paraId="22B70ABD" w14:textId="77777777" w:rsidR="00C874CD" w:rsidRPr="00464141" w:rsidRDefault="00C874CD" w:rsidP="00C874CD">
      <w:pPr>
        <w:rPr>
          <w:rFonts w:ascii="Palatino" w:hAnsi="Palatino"/>
        </w:rPr>
      </w:pPr>
    </w:p>
    <w:p w14:paraId="6323C282" w14:textId="77777777" w:rsidR="00C874CD" w:rsidRPr="00464141" w:rsidRDefault="00C874CD" w:rsidP="00C874CD">
      <w:pPr>
        <w:rPr>
          <w:rFonts w:ascii="Palatino" w:hAnsi="Palatino"/>
        </w:rPr>
      </w:pPr>
      <w:r w:rsidRPr="003759A8">
        <w:rPr>
          <w:rFonts w:ascii="Palatino" w:hAnsi="Palatino"/>
          <w:b/>
          <w:bCs/>
        </w:rPr>
        <w:t>Saturday:</w:t>
      </w:r>
      <w:r w:rsidRPr="00464141">
        <w:rPr>
          <w:rFonts w:ascii="Palatino" w:hAnsi="Palatino"/>
        </w:rPr>
        <w:t xml:space="preserve"> “</w:t>
      </w:r>
      <w:r w:rsidRPr="00464141">
        <w:rPr>
          <w:rFonts w:ascii="Palatino" w:hAnsi="Palatino"/>
          <w:color w:val="000000"/>
        </w:rPr>
        <w:t xml:space="preserve">The Five Most Inspiring and Practical Things I Wish I Had Known When I Was a </w:t>
      </w:r>
      <w:proofErr w:type="gramStart"/>
      <w:r w:rsidRPr="00464141">
        <w:rPr>
          <w:rFonts w:ascii="Palatino" w:hAnsi="Palatino"/>
          <w:color w:val="000000"/>
        </w:rPr>
        <w:t>Student</w:t>
      </w:r>
      <w:proofErr w:type="gramEnd"/>
      <w:r w:rsidRPr="00464141">
        <w:rPr>
          <w:rFonts w:ascii="Palatino" w:hAnsi="Palatino"/>
          <w:color w:val="000000"/>
        </w:rPr>
        <w:t>,”</w:t>
      </w:r>
      <w:r w:rsidRPr="00464141">
        <w:rPr>
          <w:rStyle w:val="apple-converted-space"/>
          <w:rFonts w:ascii="Palatino" w:hAnsi="Palatino"/>
          <w:color w:val="000000"/>
        </w:rPr>
        <w:t> </w:t>
      </w:r>
      <w:r w:rsidRPr="00464141">
        <w:rPr>
          <w:rFonts w:ascii="Palatino" w:hAnsi="Palatino"/>
          <w:i/>
          <w:iCs/>
        </w:rPr>
        <w:t xml:space="preserve">with Jeanne </w:t>
      </w:r>
      <w:proofErr w:type="spellStart"/>
      <w:r w:rsidRPr="00464141">
        <w:rPr>
          <w:rFonts w:ascii="Palatino" w:hAnsi="Palatino"/>
          <w:i/>
          <w:iCs/>
        </w:rPr>
        <w:t>Baxtresser</w:t>
      </w:r>
      <w:proofErr w:type="spellEnd"/>
    </w:p>
    <w:p w14:paraId="6DE9EADD" w14:textId="77777777" w:rsidR="00C874CD" w:rsidRPr="00464141" w:rsidRDefault="00C874CD" w:rsidP="00C874CD">
      <w:pPr>
        <w:rPr>
          <w:rFonts w:ascii="Palatino" w:hAnsi="Palatino"/>
        </w:rPr>
      </w:pPr>
    </w:p>
    <w:p w14:paraId="41E400DE" w14:textId="77777777" w:rsidR="00C874CD" w:rsidRPr="00464141" w:rsidRDefault="00C874CD" w:rsidP="00C874CD">
      <w:pPr>
        <w:rPr>
          <w:rFonts w:ascii="Palatino" w:hAnsi="Palatino"/>
          <w:i/>
          <w:iCs/>
        </w:rPr>
      </w:pPr>
      <w:r w:rsidRPr="003759A8">
        <w:rPr>
          <w:rFonts w:ascii="Palatino" w:hAnsi="Palatino"/>
          <w:b/>
          <w:bCs/>
        </w:rPr>
        <w:t>Sunday</w:t>
      </w:r>
      <w:r w:rsidRPr="00464141">
        <w:rPr>
          <w:rFonts w:ascii="Palatino" w:hAnsi="Palatino"/>
        </w:rPr>
        <w:t>: “</w:t>
      </w:r>
      <w:r w:rsidRPr="00464141">
        <w:rPr>
          <w:rFonts w:ascii="Palatino" w:hAnsi="Palatino"/>
          <w:color w:val="000000"/>
        </w:rPr>
        <w:t xml:space="preserve">Captivating Colors: Creating and Expanding your Palette,” </w:t>
      </w:r>
      <w:r w:rsidRPr="00464141">
        <w:rPr>
          <w:rFonts w:ascii="Palatino" w:hAnsi="Palatino"/>
          <w:i/>
          <w:iCs/>
        </w:rPr>
        <w:t>with Tomiko Tsai</w:t>
      </w:r>
    </w:p>
    <w:p w14:paraId="630223BB" w14:textId="77777777" w:rsidR="00C874CD" w:rsidRPr="00464141" w:rsidRDefault="00C874CD" w:rsidP="00C874CD">
      <w:pPr>
        <w:rPr>
          <w:rFonts w:ascii="Palatino" w:hAnsi="Palatino"/>
        </w:rPr>
      </w:pPr>
    </w:p>
    <w:p w14:paraId="6421AA07" w14:textId="77777777" w:rsidR="00C874CD" w:rsidRPr="00464141" w:rsidRDefault="00C874CD" w:rsidP="00C874CD">
      <w:pPr>
        <w:rPr>
          <w:rFonts w:ascii="Palatino" w:hAnsi="Palatino"/>
        </w:rPr>
      </w:pPr>
      <w:r w:rsidRPr="003759A8">
        <w:rPr>
          <w:rFonts w:ascii="Palatino" w:hAnsi="Palatino"/>
          <w:b/>
          <w:bCs/>
        </w:rPr>
        <w:t>Monday</w:t>
      </w:r>
      <w:r w:rsidRPr="00464141">
        <w:rPr>
          <w:rFonts w:ascii="Palatino" w:hAnsi="Palatino"/>
        </w:rPr>
        <w:t xml:space="preserve">: “Covering the Bases: Who, What, Why and How to Practice,” </w:t>
      </w:r>
      <w:r w:rsidRPr="00464141">
        <w:rPr>
          <w:rFonts w:ascii="Palatino" w:hAnsi="Palatino"/>
          <w:i/>
          <w:iCs/>
        </w:rPr>
        <w:t>with Gary Woodward</w:t>
      </w:r>
    </w:p>
    <w:p w14:paraId="7A84BA5D" w14:textId="77777777" w:rsidR="00C874CD" w:rsidRPr="00464141" w:rsidRDefault="00C874CD" w:rsidP="00C874CD">
      <w:pPr>
        <w:rPr>
          <w:rFonts w:ascii="Palatino" w:hAnsi="Palatino"/>
        </w:rPr>
      </w:pPr>
    </w:p>
    <w:p w14:paraId="50EE6A3C" w14:textId="5E916463" w:rsidR="00C874CD" w:rsidRPr="00464141" w:rsidRDefault="00C874CD" w:rsidP="00C874CD">
      <w:pPr>
        <w:rPr>
          <w:rFonts w:ascii="Palatino" w:hAnsi="Palatino"/>
          <w:i/>
          <w:iCs/>
        </w:rPr>
      </w:pPr>
      <w:r w:rsidRPr="003759A8">
        <w:rPr>
          <w:rFonts w:ascii="Palatino" w:hAnsi="Palatino"/>
          <w:b/>
          <w:bCs/>
        </w:rPr>
        <w:t>Tuesday:</w:t>
      </w:r>
      <w:r w:rsidRPr="00464141">
        <w:rPr>
          <w:rFonts w:ascii="Palatino" w:hAnsi="Palatino"/>
        </w:rPr>
        <w:t xml:space="preserve"> “Overcoming Piccolo Anxiety” and “Alternate Fingerings,” </w:t>
      </w:r>
      <w:r w:rsidRPr="00464141">
        <w:rPr>
          <w:rFonts w:ascii="Palatino" w:hAnsi="Palatino"/>
          <w:i/>
          <w:iCs/>
        </w:rPr>
        <w:t xml:space="preserve">with </w:t>
      </w:r>
      <w:proofErr w:type="spellStart"/>
      <w:r w:rsidRPr="00464141">
        <w:rPr>
          <w:rFonts w:ascii="Palatino" w:hAnsi="Palatino"/>
          <w:i/>
          <w:iCs/>
        </w:rPr>
        <w:t>Zart</w:t>
      </w:r>
      <w:proofErr w:type="spellEnd"/>
      <w:r w:rsidRPr="00464141">
        <w:rPr>
          <w:rFonts w:ascii="Palatino" w:hAnsi="Palatino"/>
          <w:i/>
          <w:iCs/>
        </w:rPr>
        <w:t xml:space="preserve"> </w:t>
      </w:r>
      <w:proofErr w:type="spellStart"/>
      <w:r w:rsidRPr="00464141">
        <w:rPr>
          <w:rFonts w:ascii="Palatino" w:hAnsi="Palatino"/>
          <w:i/>
          <w:iCs/>
        </w:rPr>
        <w:t>Dom</w:t>
      </w:r>
      <w:r w:rsidR="009871D1">
        <w:rPr>
          <w:rFonts w:ascii="Palatino" w:hAnsi="Palatino"/>
          <w:i/>
          <w:iCs/>
        </w:rPr>
        <w:t>b</w:t>
      </w:r>
      <w:r w:rsidRPr="00464141">
        <w:rPr>
          <w:rFonts w:ascii="Palatino" w:hAnsi="Palatino"/>
          <w:i/>
          <w:iCs/>
        </w:rPr>
        <w:t>ourian-Eby</w:t>
      </w:r>
      <w:proofErr w:type="spellEnd"/>
    </w:p>
    <w:p w14:paraId="656E61BA" w14:textId="77777777" w:rsidR="00C874CD" w:rsidRPr="00464141" w:rsidRDefault="00C874CD" w:rsidP="00C874CD">
      <w:pPr>
        <w:rPr>
          <w:rFonts w:ascii="Palatino" w:hAnsi="Palatino"/>
          <w:i/>
          <w:iCs/>
        </w:rPr>
      </w:pPr>
    </w:p>
    <w:p w14:paraId="56A805EB" w14:textId="77777777" w:rsidR="00C874CD" w:rsidRPr="00464141" w:rsidRDefault="00C874CD" w:rsidP="00C874CD">
      <w:pPr>
        <w:rPr>
          <w:rFonts w:ascii="Palatino" w:hAnsi="Palatino"/>
        </w:rPr>
      </w:pPr>
      <w:r w:rsidRPr="003759A8">
        <w:rPr>
          <w:rFonts w:ascii="Palatino" w:hAnsi="Palatino"/>
          <w:b/>
          <w:bCs/>
        </w:rPr>
        <w:t>Wednesday:</w:t>
      </w:r>
      <w:r w:rsidRPr="00464141">
        <w:rPr>
          <w:rFonts w:ascii="Palatino" w:hAnsi="Palatino"/>
        </w:rPr>
        <w:t xml:space="preserve"> “Breathing: Air Intake 101</w:t>
      </w:r>
      <w:proofErr w:type="gramStart"/>
      <w:r w:rsidRPr="00464141">
        <w:rPr>
          <w:rFonts w:ascii="Palatino" w:hAnsi="Palatino"/>
        </w:rPr>
        <w:t>,”</w:t>
      </w:r>
      <w:r w:rsidRPr="00464141">
        <w:rPr>
          <w:rFonts w:ascii="Palatino" w:hAnsi="Palatino"/>
          <w:i/>
          <w:iCs/>
        </w:rPr>
        <w:t>with</w:t>
      </w:r>
      <w:proofErr w:type="gramEnd"/>
      <w:r w:rsidRPr="00464141">
        <w:rPr>
          <w:rFonts w:ascii="Palatino" w:hAnsi="Palatino"/>
          <w:i/>
          <w:iCs/>
        </w:rPr>
        <w:t xml:space="preserve"> Alexa Still</w:t>
      </w:r>
    </w:p>
    <w:p w14:paraId="2D752E36" w14:textId="77777777" w:rsidR="00C874CD" w:rsidRDefault="00C874CD">
      <w:pPr>
        <w:rPr>
          <w:rFonts w:ascii="Palatino" w:hAnsi="Palatino"/>
          <w:b/>
          <w:bCs/>
        </w:rPr>
      </w:pPr>
    </w:p>
    <w:p w14:paraId="373CF9AF" w14:textId="77777777" w:rsidR="00E570DB" w:rsidRDefault="00E570DB">
      <w:pPr>
        <w:rPr>
          <w:rFonts w:ascii="Palatino" w:hAnsi="Palatino"/>
          <w:b/>
          <w:bCs/>
        </w:rPr>
      </w:pPr>
    </w:p>
    <w:p w14:paraId="0DE97D6F" w14:textId="77777777" w:rsidR="00C874CD" w:rsidRPr="003D324B" w:rsidRDefault="00C874CD" w:rsidP="00C874CD">
      <w:pPr>
        <w:jc w:val="center"/>
        <w:rPr>
          <w:rFonts w:ascii="Calisto MT" w:hAnsi="Calisto MT"/>
          <w:b/>
          <w:bCs/>
        </w:rPr>
      </w:pPr>
      <w:r w:rsidRPr="003D324B">
        <w:rPr>
          <w:rFonts w:ascii="Calisto MT" w:hAnsi="Calisto MT"/>
          <w:b/>
          <w:bCs/>
        </w:rPr>
        <w:t>ELECTIVES DESCRIPTIONS</w:t>
      </w:r>
    </w:p>
    <w:p w14:paraId="47C397AB" w14:textId="77777777" w:rsidR="00C874CD" w:rsidRPr="003D324B" w:rsidRDefault="00C874CD" w:rsidP="00C874CD">
      <w:pPr>
        <w:rPr>
          <w:rFonts w:ascii="Calisto MT" w:hAnsi="Calisto MT"/>
        </w:rPr>
      </w:pPr>
    </w:p>
    <w:p w14:paraId="359E6765" w14:textId="77777777" w:rsidR="00C874CD" w:rsidRPr="003D324B" w:rsidRDefault="00C874CD" w:rsidP="00C874CD">
      <w:pPr>
        <w:rPr>
          <w:rFonts w:ascii="Calisto MT" w:hAnsi="Calisto MT" w:cs="Segoe UI"/>
          <w:color w:val="242424"/>
          <w:shd w:val="clear" w:color="auto" w:fill="FFFFFF"/>
        </w:rPr>
      </w:pPr>
      <w:r w:rsidRPr="003D324B">
        <w:rPr>
          <w:rFonts w:ascii="Calisto MT" w:hAnsi="Calisto MT" w:cs="Segoe UI"/>
          <w:b/>
          <w:bCs/>
          <w:color w:val="242424"/>
          <w:u w:val="single"/>
          <w:shd w:val="clear" w:color="auto" w:fill="FFFFFF"/>
        </w:rPr>
        <w:t>The Art of Articulation</w:t>
      </w:r>
      <w:r w:rsidRPr="003D324B">
        <w:rPr>
          <w:rFonts w:ascii="Calisto MT" w:hAnsi="Calisto MT" w:cs="Segoe UI"/>
          <w:color w:val="242424"/>
          <w:u w:val="single"/>
          <w:shd w:val="clear" w:color="auto" w:fill="FFFFFF"/>
        </w:rPr>
        <w:t xml:space="preserve">: </w:t>
      </w:r>
      <w:r w:rsidRPr="003D324B">
        <w:rPr>
          <w:rFonts w:ascii="Calisto MT" w:hAnsi="Calisto MT" w:cs="Segoe UI"/>
          <w:color w:val="242424"/>
          <w:shd w:val="clear" w:color="auto" w:fill="FFFFFF"/>
        </w:rPr>
        <w:t>Tired of cracking notes and uneven double tonguing? This class will cover how to deconstruct articulation to address common tonguing issues.</w:t>
      </w:r>
      <w:r w:rsidRPr="003D324B">
        <w:rPr>
          <w:rStyle w:val="apple-converted-space"/>
          <w:rFonts w:ascii="Calisto MT" w:hAnsi="Calisto MT" w:cs="Segoe UI"/>
          <w:color w:val="242424"/>
          <w:shd w:val="clear" w:color="auto" w:fill="FFFFFF"/>
        </w:rPr>
        <w:t> </w:t>
      </w:r>
      <w:r w:rsidRPr="003D324B">
        <w:rPr>
          <w:rFonts w:ascii="Calisto MT" w:hAnsi="Calisto MT" w:cs="Segoe UI"/>
          <w:color w:val="242424"/>
        </w:rPr>
        <w:br/>
      </w:r>
      <w:r w:rsidRPr="003D324B">
        <w:rPr>
          <w:rFonts w:ascii="Calisto MT" w:hAnsi="Calisto MT" w:cs="Segoe UI"/>
          <w:color w:val="242424"/>
        </w:rPr>
        <w:br/>
      </w:r>
      <w:r w:rsidRPr="003D324B">
        <w:rPr>
          <w:rFonts w:ascii="Calisto MT" w:hAnsi="Calisto MT" w:cs="Segoe UI"/>
          <w:b/>
          <w:bCs/>
          <w:color w:val="242424"/>
          <w:u w:val="single"/>
          <w:shd w:val="clear" w:color="auto" w:fill="FFFFFF"/>
        </w:rPr>
        <w:t>The Need for Speed</w:t>
      </w:r>
      <w:r w:rsidRPr="003D324B">
        <w:rPr>
          <w:rFonts w:ascii="Calisto MT" w:hAnsi="Calisto MT" w:cs="Segoe UI"/>
          <w:color w:val="242424"/>
          <w:shd w:val="clear" w:color="auto" w:fill="FFFFFF"/>
        </w:rPr>
        <w:t>: This class examines what slow practice can teach us about virtuosity.</w:t>
      </w:r>
    </w:p>
    <w:p w14:paraId="18F1533A" w14:textId="77777777" w:rsidR="00C874CD" w:rsidRPr="003D324B" w:rsidRDefault="00C874CD" w:rsidP="00C874CD">
      <w:pPr>
        <w:rPr>
          <w:rFonts w:ascii="Calisto MT" w:hAnsi="Calisto MT" w:cs="Segoe UI"/>
          <w:color w:val="242424"/>
          <w:shd w:val="clear" w:color="auto" w:fill="FFFFFF"/>
        </w:rPr>
      </w:pPr>
    </w:p>
    <w:p w14:paraId="7D12A11F" w14:textId="77777777" w:rsidR="00C874CD" w:rsidRPr="003D324B" w:rsidRDefault="00C874CD" w:rsidP="00C874CD">
      <w:pPr>
        <w:rPr>
          <w:rFonts w:ascii="Calisto MT" w:hAnsi="Calisto MT" w:cs="Segoe UI"/>
          <w:color w:val="242424"/>
          <w:shd w:val="clear" w:color="auto" w:fill="FFFFFF"/>
        </w:rPr>
      </w:pPr>
      <w:r w:rsidRPr="003D324B">
        <w:rPr>
          <w:rFonts w:ascii="Calisto MT" w:hAnsi="Calisto MT" w:cs="Segoe UI"/>
          <w:b/>
          <w:bCs/>
          <w:color w:val="242424"/>
          <w:u w:val="single"/>
          <w:shd w:val="clear" w:color="auto" w:fill="FFFFFF"/>
        </w:rPr>
        <w:t>Dealing with Performance Anxiety</w:t>
      </w:r>
      <w:r w:rsidRPr="003D324B">
        <w:rPr>
          <w:rFonts w:ascii="Calisto MT" w:hAnsi="Calisto MT" w:cs="Segoe UI"/>
          <w:color w:val="242424"/>
          <w:shd w:val="clear" w:color="auto" w:fill="FFFFFF"/>
        </w:rPr>
        <w:t>: Do you come away from performances feeling frustrated because your nerves got in the way? This class will introduce some important tools to use to keep nerves at bay.</w:t>
      </w:r>
    </w:p>
    <w:p w14:paraId="4EBC2649" w14:textId="77777777" w:rsidR="00C874CD" w:rsidRPr="003D324B" w:rsidRDefault="00C874CD" w:rsidP="00C874CD">
      <w:pPr>
        <w:rPr>
          <w:rFonts w:ascii="Calisto MT" w:hAnsi="Calisto MT" w:cs="Segoe UI"/>
          <w:color w:val="242424"/>
          <w:sz w:val="22"/>
          <w:szCs w:val="22"/>
          <w:shd w:val="clear" w:color="auto" w:fill="FFFFFF"/>
        </w:rPr>
      </w:pPr>
    </w:p>
    <w:p w14:paraId="23159A75" w14:textId="77777777" w:rsidR="00C874CD" w:rsidRDefault="00C874CD" w:rsidP="00C874CD">
      <w:pPr>
        <w:rPr>
          <w:rFonts w:ascii="Calisto MT" w:hAnsi="Calisto MT"/>
        </w:rPr>
      </w:pPr>
      <w:r w:rsidRPr="00E31F7E">
        <w:rPr>
          <w:rFonts w:ascii="Calisto MT" w:hAnsi="Calisto MT"/>
          <w:b/>
          <w:bCs/>
          <w:u w:val="single"/>
        </w:rPr>
        <w:t xml:space="preserve">Flute Care and Maintenance </w:t>
      </w:r>
      <w:r>
        <w:rPr>
          <w:rFonts w:ascii="Calisto MT" w:hAnsi="Calisto MT"/>
        </w:rPr>
        <w:t xml:space="preserve">A </w:t>
      </w:r>
      <w:proofErr w:type="gramStart"/>
      <w:r>
        <w:rPr>
          <w:rFonts w:ascii="Calisto MT" w:hAnsi="Calisto MT"/>
        </w:rPr>
        <w:t>mini-clinic</w:t>
      </w:r>
      <w:proofErr w:type="gramEnd"/>
      <w:r>
        <w:rPr>
          <w:rFonts w:ascii="Calisto MT" w:hAnsi="Calisto MT"/>
        </w:rPr>
        <w:t xml:space="preserve"> to educate you on the ins and outs of routine care, dos and don’ts, and an introduction to basic flute repair. </w:t>
      </w:r>
    </w:p>
    <w:p w14:paraId="0ED34F7A" w14:textId="77777777" w:rsidR="00C874CD" w:rsidRDefault="00C874CD" w:rsidP="00C874CD">
      <w:pPr>
        <w:rPr>
          <w:rFonts w:ascii="Calisto MT" w:hAnsi="Calisto MT"/>
        </w:rPr>
      </w:pPr>
    </w:p>
    <w:p w14:paraId="5B9CAE0C" w14:textId="77777777" w:rsidR="00C874CD" w:rsidRPr="00C931FB" w:rsidRDefault="00C874CD" w:rsidP="00C874CD">
      <w:pPr>
        <w:pStyle w:val="NormalWeb"/>
        <w:spacing w:before="0" w:beforeAutospacing="0" w:after="0" w:afterAutospacing="0"/>
        <w:rPr>
          <w:rFonts w:ascii="Calisto MT" w:hAnsi="Calisto MT"/>
          <w:color w:val="242424"/>
        </w:rPr>
      </w:pPr>
      <w:r w:rsidRPr="003D324B">
        <w:rPr>
          <w:rFonts w:ascii="Calisto MT" w:hAnsi="Calisto MT"/>
          <w:b/>
          <w:bCs/>
          <w:u w:val="single"/>
        </w:rPr>
        <w:t>Vibrato</w:t>
      </w:r>
      <w:r>
        <w:rPr>
          <w:rFonts w:ascii="Calisto MT" w:hAnsi="Calisto MT"/>
          <w:b/>
          <w:bCs/>
          <w:u w:val="single"/>
        </w:rPr>
        <w:t xml:space="preserve"> 101</w:t>
      </w:r>
      <w:r>
        <w:rPr>
          <w:rFonts w:ascii="Calisto MT" w:hAnsi="Calisto MT"/>
        </w:rPr>
        <w:t xml:space="preserve">: </w:t>
      </w:r>
      <w:proofErr w:type="gramStart"/>
      <w:r w:rsidRPr="00C931FB">
        <w:rPr>
          <w:rFonts w:ascii="Calisto MT" w:hAnsi="Calisto MT"/>
          <w:color w:val="242424"/>
        </w:rPr>
        <w:t>The what</w:t>
      </w:r>
      <w:proofErr w:type="gramEnd"/>
      <w:r w:rsidRPr="00C931FB">
        <w:rPr>
          <w:rFonts w:ascii="Calisto MT" w:hAnsi="Calisto MT"/>
          <w:color w:val="242424"/>
        </w:rPr>
        <w:t xml:space="preserve">, why, how and when of the wobbles! Thinking about vibrato from the perspectives of flutists </w:t>
      </w:r>
      <w:proofErr w:type="gramStart"/>
      <w:r w:rsidRPr="00C931FB">
        <w:rPr>
          <w:rFonts w:ascii="Calisto MT" w:hAnsi="Calisto MT"/>
          <w:color w:val="242424"/>
        </w:rPr>
        <w:t>AND</w:t>
      </w:r>
      <w:r w:rsidRPr="00C931FB">
        <w:rPr>
          <w:rStyle w:val="apple-converted-space"/>
          <w:rFonts w:ascii="Calisto MT" w:hAnsi="Calisto MT"/>
          <w:color w:val="242424"/>
        </w:rPr>
        <w:t> </w:t>
      </w:r>
      <w:r w:rsidRPr="00C931FB">
        <w:rPr>
          <w:rFonts w:ascii="Calisto MT" w:hAnsi="Calisto MT"/>
          <w:color w:val="242424"/>
          <w:bdr w:val="none" w:sz="0" w:space="0" w:color="auto" w:frame="1"/>
        </w:rPr>
        <w:t> </w:t>
      </w:r>
      <w:r w:rsidRPr="00C931FB">
        <w:rPr>
          <w:rFonts w:ascii="Calisto MT" w:hAnsi="Calisto MT"/>
          <w:color w:val="242424"/>
        </w:rPr>
        <w:t>other</w:t>
      </w:r>
      <w:proofErr w:type="gramEnd"/>
      <w:r w:rsidRPr="00C931FB">
        <w:rPr>
          <w:rFonts w:ascii="Calisto MT" w:hAnsi="Calisto MT"/>
          <w:color w:val="242424"/>
        </w:rPr>
        <w:t xml:space="preserve"> musicians, and exploring techniques for developing your own</w:t>
      </w:r>
      <w:r w:rsidRPr="00C931FB">
        <w:rPr>
          <w:rStyle w:val="apple-converted-space"/>
          <w:rFonts w:ascii="Calisto MT" w:hAnsi="Calisto MT"/>
          <w:color w:val="242424"/>
        </w:rPr>
        <w:t> </w:t>
      </w:r>
      <w:r w:rsidRPr="00C931FB">
        <w:rPr>
          <w:rFonts w:ascii="Calisto MT" w:hAnsi="Calisto MT"/>
          <w:color w:val="242424"/>
          <w:bdr w:val="none" w:sz="0" w:space="0" w:color="auto" w:frame="1"/>
        </w:rPr>
        <w:t> </w:t>
      </w:r>
      <w:r w:rsidRPr="00C931FB">
        <w:rPr>
          <w:rFonts w:ascii="Calisto MT" w:hAnsi="Calisto MT"/>
          <w:color w:val="242424"/>
        </w:rPr>
        <w:t>vibrato into a tool for expression and style.</w:t>
      </w:r>
    </w:p>
    <w:p w14:paraId="24CDDB14" w14:textId="77777777" w:rsidR="00C874CD" w:rsidRPr="00C931FB" w:rsidRDefault="00C874CD" w:rsidP="00C874CD">
      <w:pPr>
        <w:pStyle w:val="NormalWeb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inherit" w:hAnsi="inherit"/>
          <w:color w:val="242424"/>
          <w:bdr w:val="none" w:sz="0" w:space="0" w:color="auto" w:frame="1"/>
        </w:rPr>
        <w:t> </w:t>
      </w:r>
    </w:p>
    <w:p w14:paraId="085A4425" w14:textId="77777777" w:rsidR="00C874CD" w:rsidRDefault="00C874CD" w:rsidP="00C874CD">
      <w:pPr>
        <w:rPr>
          <w:rFonts w:ascii="Calisto MT" w:hAnsi="Calisto MT"/>
          <w:color w:val="000000"/>
        </w:rPr>
      </w:pPr>
      <w:r w:rsidRPr="00C04623">
        <w:rPr>
          <w:rFonts w:ascii="Calisto MT" w:hAnsi="Calisto MT"/>
          <w:b/>
          <w:bCs/>
          <w:u w:val="single"/>
        </w:rPr>
        <w:t>Engaging Etudes:</w:t>
      </w:r>
      <w:r w:rsidRPr="00C04623">
        <w:rPr>
          <w:rFonts w:ascii="Calisto MT" w:hAnsi="Calisto MT"/>
          <w:b/>
          <w:bCs/>
        </w:rPr>
        <w:t xml:space="preserve"> </w:t>
      </w:r>
      <w:r w:rsidRPr="00C04623">
        <w:rPr>
          <w:rFonts w:ascii="Calisto MT" w:hAnsi="Calisto MT"/>
          <w:color w:val="000000"/>
        </w:rPr>
        <w:t>Etudes are short pieces that merge practicing a technical skill with your artistic voice.  Let's delve into etudes and how they keep our practice interesting and challenging.  Bring your flute and etude book (if you have one).</w:t>
      </w:r>
    </w:p>
    <w:p w14:paraId="09F4E38F" w14:textId="77777777" w:rsidR="00C874CD" w:rsidRPr="0049694E" w:rsidRDefault="00C874CD" w:rsidP="00C874CD">
      <w:pPr>
        <w:pStyle w:val="NormalWeb"/>
        <w:spacing w:before="0" w:after="0"/>
        <w:textAlignment w:val="baseline"/>
        <w:rPr>
          <w:rFonts w:ascii="Calisto MT" w:hAnsi="Calisto MT"/>
        </w:rPr>
      </w:pPr>
      <w:r w:rsidRPr="00AE51A5">
        <w:rPr>
          <w:rFonts w:ascii="Calisto MT" w:hAnsi="Calisto MT"/>
          <w:b/>
          <w:bCs/>
          <w:color w:val="000000"/>
          <w:u w:val="single"/>
        </w:rPr>
        <w:lastRenderedPageBreak/>
        <w:t>Building Habits and Techniques for Success:</w:t>
      </w:r>
      <w:r>
        <w:rPr>
          <w:rFonts w:ascii="Calisto MT" w:hAnsi="Calisto MT"/>
          <w:b/>
          <w:bCs/>
          <w:color w:val="000000"/>
        </w:rPr>
        <w:t xml:space="preserve"> </w:t>
      </w:r>
      <w:r w:rsidRPr="0049694E">
        <w:rPr>
          <w:rFonts w:ascii="Calisto MT" w:hAnsi="Calisto MT"/>
          <w:color w:val="000000"/>
          <w:bdr w:val="none" w:sz="0" w:space="0" w:color="auto" w:frame="1"/>
        </w:rPr>
        <w:t>This elective focuses on Hard vs. Soft Skills and how habit-building drives mastery. Hard skills (e.g., precise fingerings) require repetition, while soft skills (e.g., emotional interpretation) develop expressive depth. Success comes from understanding how the brain works—learning an instrument is a marathon, not a sprint!</w:t>
      </w:r>
    </w:p>
    <w:p w14:paraId="12CAAD8F" w14:textId="77777777" w:rsidR="00C874CD" w:rsidRPr="00532153" w:rsidRDefault="00C874CD" w:rsidP="00C874CD">
      <w:pPr>
        <w:spacing w:before="100" w:beforeAutospacing="1" w:after="100" w:afterAutospacing="1"/>
        <w:outlineLvl w:val="2"/>
        <w:rPr>
          <w:rFonts w:ascii="Calisto MT" w:eastAsia="Times New Roman" w:hAnsi="Calisto MT" w:cs="Segoe UI"/>
          <w:color w:val="000000"/>
          <w:kern w:val="0"/>
          <w:u w:val="single"/>
          <w14:ligatures w14:val="none"/>
        </w:rPr>
      </w:pPr>
      <w:r w:rsidRPr="00532153">
        <w:rPr>
          <w:rFonts w:ascii="Calisto MT" w:eastAsia="Times New Roman" w:hAnsi="Calisto MT" w:cs="Segoe UI"/>
          <w:b/>
          <w:bCs/>
          <w:color w:val="000000"/>
          <w:kern w:val="0"/>
          <w:u w:val="single"/>
          <w14:ligatures w14:val="none"/>
        </w:rPr>
        <w:t>Difference Tones Awareness for Accurate Tunin</w:t>
      </w:r>
      <w:r>
        <w:rPr>
          <w:rFonts w:ascii="Calisto MT" w:eastAsia="Times New Roman" w:hAnsi="Calisto MT" w:cs="Segoe UI"/>
          <w:b/>
          <w:bCs/>
          <w:color w:val="000000"/>
          <w:kern w:val="0"/>
          <w:u w:val="single"/>
          <w14:ligatures w14:val="none"/>
        </w:rPr>
        <w:t>g:</w:t>
      </w:r>
      <w:r>
        <w:rPr>
          <w:rFonts w:ascii="Calisto MT" w:eastAsia="Times New Roman" w:hAnsi="Calisto MT" w:cs="Segoe UI"/>
          <w:b/>
          <w:bCs/>
          <w:color w:val="000000"/>
          <w:kern w:val="0"/>
          <w14:ligatures w14:val="none"/>
        </w:rPr>
        <w:t xml:space="preserve"> </w:t>
      </w:r>
      <w:r w:rsidRPr="00532153">
        <w:rPr>
          <w:rFonts w:ascii="Calisto MT" w:eastAsia="Times New Roman" w:hAnsi="Calisto MT" w:cs="Segoe UI"/>
          <w:color w:val="000000"/>
          <w:kern w:val="0"/>
          <w:sz w:val="23"/>
          <w:szCs w:val="23"/>
          <w14:ligatures w14:val="none"/>
        </w:rPr>
        <w:t>This session focuses on refining</w:t>
      </w:r>
      <w:r w:rsidRPr="00532153">
        <w:rPr>
          <w:rFonts w:ascii="Calisto MT" w:eastAsia="Times New Roman" w:hAnsi="Calisto MT" w:cs="Segoe UI"/>
          <w:color w:val="000000"/>
          <w:kern w:val="0"/>
          <w:sz w:val="23"/>
          <w:szCs w:val="23"/>
          <w:bdr w:val="none" w:sz="0" w:space="0" w:color="auto" w:frame="1"/>
          <w14:ligatures w14:val="none"/>
        </w:rPr>
        <w:t> </w:t>
      </w:r>
      <w:r w:rsidRPr="00532153">
        <w:rPr>
          <w:rFonts w:ascii="Calisto MT" w:eastAsia="Times New Roman" w:hAnsi="Calisto MT" w:cs="Segoe UI"/>
          <w:color w:val="000000"/>
          <w:kern w:val="0"/>
          <w:sz w:val="23"/>
          <w:szCs w:val="23"/>
          <w14:ligatures w14:val="none"/>
        </w:rPr>
        <w:t>intonation and precision</w:t>
      </w:r>
      <w:r w:rsidRPr="00532153">
        <w:rPr>
          <w:rFonts w:ascii="Calisto MT" w:eastAsia="Times New Roman" w:hAnsi="Calisto MT" w:cs="Segoe UI"/>
          <w:color w:val="000000"/>
          <w:kern w:val="0"/>
          <w:sz w:val="23"/>
          <w:szCs w:val="23"/>
          <w:bdr w:val="none" w:sz="0" w:space="0" w:color="auto" w:frame="1"/>
          <w14:ligatures w14:val="none"/>
        </w:rPr>
        <w:t> </w:t>
      </w:r>
      <w:r w:rsidRPr="00532153">
        <w:rPr>
          <w:rFonts w:ascii="Calisto MT" w:eastAsia="Times New Roman" w:hAnsi="Calisto MT" w:cs="Segoe UI"/>
          <w:color w:val="000000"/>
          <w:kern w:val="0"/>
          <w:sz w:val="23"/>
          <w:szCs w:val="23"/>
          <w14:ligatures w14:val="none"/>
        </w:rPr>
        <w:t>through</w:t>
      </w:r>
      <w:r w:rsidRPr="00532153">
        <w:rPr>
          <w:rFonts w:ascii="Calisto MT" w:eastAsia="Times New Roman" w:hAnsi="Calisto MT" w:cs="Segoe UI"/>
          <w:color w:val="000000"/>
          <w:kern w:val="0"/>
          <w:sz w:val="23"/>
          <w:szCs w:val="23"/>
          <w:bdr w:val="none" w:sz="0" w:space="0" w:color="auto" w:frame="1"/>
          <w14:ligatures w14:val="none"/>
        </w:rPr>
        <w:t> </w:t>
      </w:r>
      <w:r w:rsidRPr="00532153">
        <w:rPr>
          <w:rFonts w:ascii="Calisto MT" w:eastAsia="Times New Roman" w:hAnsi="Calisto MT" w:cs="Segoe UI"/>
          <w:color w:val="000000"/>
          <w:kern w:val="0"/>
          <w:sz w:val="23"/>
          <w:szCs w:val="23"/>
          <w14:ligatures w14:val="none"/>
        </w:rPr>
        <w:t>Difference Tones Awareness, using</w:t>
      </w:r>
      <w:r w:rsidRPr="00532153">
        <w:rPr>
          <w:rFonts w:ascii="Calisto MT" w:eastAsia="Times New Roman" w:hAnsi="Calisto MT" w:cs="Segoe UI"/>
          <w:color w:val="000000"/>
          <w:kern w:val="0"/>
          <w:sz w:val="23"/>
          <w:szCs w:val="23"/>
          <w:bdr w:val="none" w:sz="0" w:space="0" w:color="auto" w:frame="1"/>
          <w14:ligatures w14:val="none"/>
        </w:rPr>
        <w:t> </w:t>
      </w:r>
      <w:r w:rsidRPr="00532153">
        <w:rPr>
          <w:rFonts w:ascii="Calisto MT" w:eastAsia="Times New Roman" w:hAnsi="Calisto MT" w:cs="Segoe UI"/>
          <w:color w:val="000000"/>
          <w:kern w:val="0"/>
          <w:sz w:val="23"/>
          <w:szCs w:val="23"/>
          <w14:ligatures w14:val="none"/>
        </w:rPr>
        <w:t xml:space="preserve">Reichert Op. 5 #4 &amp; #2, </w:t>
      </w:r>
      <w:proofErr w:type="spellStart"/>
      <w:r w:rsidRPr="00532153">
        <w:rPr>
          <w:rFonts w:ascii="Calisto MT" w:eastAsia="Times New Roman" w:hAnsi="Calisto MT" w:cs="Segoe UI"/>
          <w:color w:val="000000"/>
          <w:kern w:val="0"/>
          <w:sz w:val="23"/>
          <w:szCs w:val="23"/>
          <w14:ligatures w14:val="none"/>
        </w:rPr>
        <w:t>T</w:t>
      </w:r>
      <w:r>
        <w:rPr>
          <w:rFonts w:ascii="Calisto MT" w:eastAsia="Times New Roman" w:hAnsi="Calisto MT" w:cs="Segoe UI"/>
          <w:color w:val="000000"/>
          <w:kern w:val="0"/>
          <w:sz w:val="23"/>
          <w:szCs w:val="23"/>
          <w14:ligatures w14:val="none"/>
        </w:rPr>
        <w:t>affanel</w:t>
      </w:r>
      <w:proofErr w:type="spellEnd"/>
      <w:r>
        <w:rPr>
          <w:rFonts w:ascii="Calisto MT" w:eastAsia="Times New Roman" w:hAnsi="Calisto MT" w:cs="Segoe UI"/>
          <w:color w:val="000000"/>
          <w:kern w:val="0"/>
          <w:sz w:val="23"/>
          <w:szCs w:val="23"/>
          <w14:ligatures w14:val="none"/>
        </w:rPr>
        <w:t xml:space="preserve"> </w:t>
      </w:r>
      <w:r w:rsidRPr="00532153">
        <w:rPr>
          <w:rFonts w:ascii="Calisto MT" w:eastAsia="Times New Roman" w:hAnsi="Calisto MT" w:cs="Segoe UI"/>
          <w:color w:val="000000"/>
          <w:kern w:val="0"/>
          <w:sz w:val="23"/>
          <w:szCs w:val="23"/>
          <w14:ligatures w14:val="none"/>
        </w:rPr>
        <w:t>&amp;</w:t>
      </w:r>
      <w:r>
        <w:rPr>
          <w:rFonts w:ascii="Calisto MT" w:eastAsia="Times New Roman" w:hAnsi="Calisto MT" w:cs="Segoe UI"/>
          <w:color w:val="000000"/>
          <w:kern w:val="0"/>
          <w:sz w:val="23"/>
          <w:szCs w:val="23"/>
          <w14:ligatures w14:val="none"/>
        </w:rPr>
        <w:t xml:space="preserve"> </w:t>
      </w:r>
      <w:proofErr w:type="spellStart"/>
      <w:r w:rsidRPr="00532153">
        <w:rPr>
          <w:rFonts w:ascii="Calisto MT" w:eastAsia="Times New Roman" w:hAnsi="Calisto MT" w:cs="Segoe UI"/>
          <w:color w:val="000000"/>
          <w:kern w:val="0"/>
          <w:sz w:val="23"/>
          <w:szCs w:val="23"/>
          <w14:ligatures w14:val="none"/>
        </w:rPr>
        <w:t>G</w:t>
      </w:r>
      <w:r>
        <w:rPr>
          <w:rFonts w:ascii="Calisto MT" w:eastAsia="Times New Roman" w:hAnsi="Calisto MT" w:cs="Segoe UI"/>
          <w:color w:val="000000"/>
          <w:kern w:val="0"/>
          <w:sz w:val="23"/>
          <w:szCs w:val="23"/>
          <w14:ligatures w14:val="none"/>
        </w:rPr>
        <w:t>aubert</w:t>
      </w:r>
      <w:proofErr w:type="spellEnd"/>
      <w:r w:rsidRPr="00532153">
        <w:rPr>
          <w:rFonts w:ascii="Calisto MT" w:eastAsia="Times New Roman" w:hAnsi="Calisto MT" w:cs="Segoe UI"/>
          <w:color w:val="000000"/>
          <w:kern w:val="0"/>
          <w:sz w:val="23"/>
          <w:szCs w:val="23"/>
          <w14:ligatures w14:val="none"/>
        </w:rPr>
        <w:t xml:space="preserve">, </w:t>
      </w:r>
      <w:r w:rsidRPr="005F081B">
        <w:rPr>
          <w:rFonts w:ascii="Calisto MT" w:eastAsia="Times New Roman" w:hAnsi="Calisto MT" w:cs="Segoe UI"/>
          <w:color w:val="000000"/>
          <w:kern w:val="0"/>
          <w:sz w:val="23"/>
          <w:szCs w:val="23"/>
          <w14:ligatures w14:val="none"/>
        </w:rPr>
        <w:t xml:space="preserve">de la </w:t>
      </w:r>
      <w:proofErr w:type="spellStart"/>
      <w:r w:rsidRPr="005F081B">
        <w:rPr>
          <w:rFonts w:ascii="Calisto MT" w:eastAsia="Times New Roman" w:hAnsi="Calisto MT" w:cs="Segoe UI"/>
          <w:color w:val="000000"/>
          <w:kern w:val="0"/>
          <w:sz w:val="23"/>
          <w:szCs w:val="23"/>
          <w14:ligatures w14:val="none"/>
        </w:rPr>
        <w:t>Sonorite</w:t>
      </w:r>
      <w:proofErr w:type="spellEnd"/>
      <w:r>
        <w:rPr>
          <w:rFonts w:ascii="Calisto MT" w:eastAsia="Times New Roman" w:hAnsi="Calisto MT" w:cs="Segoe UI"/>
          <w:color w:val="000000"/>
          <w:kern w:val="0"/>
          <w:sz w:val="23"/>
          <w:szCs w:val="23"/>
          <w14:ligatures w14:val="none"/>
        </w:rPr>
        <w:t xml:space="preserve">, </w:t>
      </w:r>
      <w:r w:rsidRPr="00532153">
        <w:rPr>
          <w:rFonts w:ascii="Calisto MT" w:eastAsia="Times New Roman" w:hAnsi="Calisto MT" w:cs="Segoe UI"/>
          <w:color w:val="000000"/>
          <w:kern w:val="0"/>
          <w:sz w:val="23"/>
          <w:szCs w:val="23"/>
          <w14:ligatures w14:val="none"/>
        </w:rPr>
        <w:t>and harmonics.</w:t>
      </w:r>
    </w:p>
    <w:p w14:paraId="0470FACE" w14:textId="77777777" w:rsidR="00C874CD" w:rsidRDefault="00C874CD" w:rsidP="00C874CD">
      <w:pPr>
        <w:rPr>
          <w:rFonts w:ascii="Calisto MT" w:hAnsi="Calisto MT"/>
        </w:rPr>
      </w:pPr>
      <w:r w:rsidRPr="003D324B">
        <w:rPr>
          <w:rFonts w:ascii="Calisto MT" w:hAnsi="Calisto MT"/>
          <w:b/>
          <w:bCs/>
          <w:u w:val="single"/>
        </w:rPr>
        <w:t>Playing Expressively</w:t>
      </w:r>
      <w:r w:rsidRPr="003D324B">
        <w:rPr>
          <w:rFonts w:ascii="Calisto MT" w:hAnsi="Calisto MT"/>
        </w:rPr>
        <w:t>: A study in what your left brain can teach your right brain about music!</w:t>
      </w:r>
    </w:p>
    <w:p w14:paraId="7D52589F" w14:textId="77777777" w:rsidR="00C874CD" w:rsidRPr="00AE51A5" w:rsidRDefault="00C874CD" w:rsidP="00C874CD">
      <w:pPr>
        <w:rPr>
          <w:rFonts w:ascii="Calisto MT" w:hAnsi="Calisto MT"/>
          <w:b/>
          <w:bCs/>
          <w:u w:val="single"/>
        </w:rPr>
      </w:pPr>
    </w:p>
    <w:p w14:paraId="44214C2F" w14:textId="77777777" w:rsidR="00C874CD" w:rsidRDefault="00C874CD"/>
    <w:p w14:paraId="5AA493FC" w14:textId="50B8C511" w:rsidR="00173371" w:rsidRPr="005A59DB" w:rsidRDefault="00EE3F50">
      <w:pPr>
        <w:rPr>
          <w:rFonts w:ascii="Calisto MT" w:hAnsi="Calisto MT"/>
          <w:b/>
          <w:bCs/>
        </w:rPr>
      </w:pPr>
      <w:r w:rsidRPr="005A59DB">
        <w:rPr>
          <w:rFonts w:ascii="Calisto MT" w:hAnsi="Calisto MT"/>
          <w:b/>
          <w:bCs/>
        </w:rPr>
        <w:t>In addition to classes:</w:t>
      </w:r>
    </w:p>
    <w:p w14:paraId="00E52841" w14:textId="77777777" w:rsidR="00EE3F50" w:rsidRDefault="00EE3F50">
      <w:pPr>
        <w:rPr>
          <w:rFonts w:ascii="Calisto MT" w:hAnsi="Calisto MT"/>
        </w:rPr>
      </w:pPr>
    </w:p>
    <w:p w14:paraId="02718D86" w14:textId="2D0A3172" w:rsidR="00EE3F50" w:rsidRDefault="00EE3F50">
      <w:pPr>
        <w:rPr>
          <w:rFonts w:ascii="Calisto MT" w:hAnsi="Calisto MT"/>
        </w:rPr>
      </w:pPr>
      <w:r w:rsidRPr="005A59DB">
        <w:rPr>
          <w:rFonts w:ascii="Calisto MT" w:hAnsi="Calisto MT"/>
          <w:b/>
          <w:bCs/>
          <w:u w:val="single"/>
        </w:rPr>
        <w:t>Solo Recitals</w:t>
      </w:r>
      <w:r w:rsidR="005A59DB">
        <w:rPr>
          <w:rFonts w:ascii="Calisto MT" w:hAnsi="Calisto MT"/>
        </w:rPr>
        <w:t>: Solo performances with piano accompaniment</w:t>
      </w:r>
    </w:p>
    <w:p w14:paraId="587E3CB5" w14:textId="77777777" w:rsidR="005A59DB" w:rsidRDefault="005A59DB">
      <w:pPr>
        <w:rPr>
          <w:rFonts w:ascii="Calisto MT" w:hAnsi="Calisto MT"/>
        </w:rPr>
      </w:pPr>
    </w:p>
    <w:p w14:paraId="5A051E82" w14:textId="13CE8CEA" w:rsidR="005A59DB" w:rsidRPr="005A59DB" w:rsidRDefault="005A59DB">
      <w:pPr>
        <w:rPr>
          <w:rFonts w:ascii="Calisto MT" w:hAnsi="Calisto MT"/>
          <w:b/>
          <w:bCs/>
        </w:rPr>
      </w:pPr>
      <w:r w:rsidRPr="005A59DB">
        <w:rPr>
          <w:rFonts w:ascii="Calisto MT" w:hAnsi="Calisto MT"/>
          <w:b/>
          <w:bCs/>
        </w:rPr>
        <w:t>Private Lessons</w:t>
      </w:r>
    </w:p>
    <w:p w14:paraId="581B00AE" w14:textId="77777777" w:rsidR="00173371" w:rsidRDefault="00173371"/>
    <w:p w14:paraId="6AE42992" w14:textId="354EFD3F" w:rsidR="00E570DB" w:rsidRPr="00173371" w:rsidRDefault="00173371">
      <w:pPr>
        <w:rPr>
          <w:rFonts w:ascii="Calisto MT" w:hAnsi="Calisto MT"/>
        </w:rPr>
      </w:pPr>
      <w:r w:rsidRPr="00173371">
        <w:rPr>
          <w:rFonts w:ascii="Calisto MT" w:hAnsi="Calisto MT"/>
          <w:b/>
          <w:bCs/>
          <w:u w:val="single"/>
        </w:rPr>
        <w:t>Ensemble Work</w:t>
      </w:r>
      <w:r w:rsidRPr="00173371">
        <w:rPr>
          <w:rFonts w:ascii="Calisto MT" w:hAnsi="Calisto MT"/>
        </w:rPr>
        <w:t>: Flute Choir and Chamber Music groups</w:t>
      </w:r>
    </w:p>
    <w:p w14:paraId="3058D4C0" w14:textId="77777777" w:rsidR="00173371" w:rsidRPr="00173371" w:rsidRDefault="00173371">
      <w:pPr>
        <w:rPr>
          <w:rFonts w:ascii="Calisto MT" w:hAnsi="Calisto MT"/>
        </w:rPr>
      </w:pPr>
    </w:p>
    <w:p w14:paraId="5DA003B5" w14:textId="6B9B1518" w:rsidR="00173371" w:rsidRPr="00173371" w:rsidRDefault="00173371">
      <w:pPr>
        <w:rPr>
          <w:rFonts w:ascii="Calisto MT" w:hAnsi="Calisto MT"/>
        </w:rPr>
      </w:pPr>
      <w:r w:rsidRPr="00EE3F50">
        <w:rPr>
          <w:rFonts w:ascii="Calisto MT" w:hAnsi="Calisto MT"/>
          <w:b/>
          <w:bCs/>
        </w:rPr>
        <w:t>Master Classes</w:t>
      </w:r>
      <w:r w:rsidRPr="00173371">
        <w:rPr>
          <w:rFonts w:ascii="Calisto MT" w:hAnsi="Calisto MT"/>
        </w:rPr>
        <w:t xml:space="preserve"> daily</w:t>
      </w:r>
    </w:p>
    <w:sectPr w:rsidR="00173371" w:rsidRPr="00173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CD"/>
    <w:rsid w:val="00173371"/>
    <w:rsid w:val="005A59DB"/>
    <w:rsid w:val="009871D1"/>
    <w:rsid w:val="00C874CD"/>
    <w:rsid w:val="00E570DB"/>
    <w:rsid w:val="00E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88855B"/>
  <w15:chartTrackingRefBased/>
  <w15:docId w15:val="{13475F53-D2BF-184B-BB96-C3D5AC33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874CD"/>
  </w:style>
  <w:style w:type="paragraph" w:styleId="NormalWeb">
    <w:name w:val="Normal (Web)"/>
    <w:basedOn w:val="Normal"/>
    <w:uiPriority w:val="99"/>
    <w:unhideWhenUsed/>
    <w:rsid w:val="00C874C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Van Dyke</dc:creator>
  <cp:keywords/>
  <dc:description/>
  <cp:lastModifiedBy>Karen Van Dyke</cp:lastModifiedBy>
  <cp:revision>6</cp:revision>
  <dcterms:created xsi:type="dcterms:W3CDTF">2025-03-24T16:27:00Z</dcterms:created>
  <dcterms:modified xsi:type="dcterms:W3CDTF">2025-03-26T15:31:00Z</dcterms:modified>
</cp:coreProperties>
</file>